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6187" w14:textId="48092D71" w:rsidR="00D05E73" w:rsidRPr="00D05E73" w:rsidRDefault="00D05E73" w:rsidP="3BF649D6">
      <w:pPr>
        <w:spacing w:after="0" w:line="240" w:lineRule="auto"/>
        <w:jc w:val="center"/>
        <w:textAlignment w:val="baseline"/>
        <w:rPr>
          <w:rFonts w:ascii="Arial" w:eastAsia="Arial" w:hAnsi="Arial" w:cs="Arial"/>
          <w:sz w:val="24"/>
          <w:szCs w:val="24"/>
        </w:rPr>
      </w:pPr>
      <w:r w:rsidRPr="3BF649D6"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  <w:lang w:val="en-CA"/>
        </w:rPr>
        <w:t>Recreation, Cultural and Facilities Services Vision and Mandate</w:t>
      </w:r>
    </w:p>
    <w:p w14:paraId="058CA2F0" w14:textId="0CD99CA9" w:rsidR="3BF649D6" w:rsidRDefault="3BF649D6" w:rsidP="3BF649D6">
      <w:pPr>
        <w:spacing w:after="0" w:line="240" w:lineRule="auto"/>
        <w:rPr>
          <w:rFonts w:eastAsia="Calibri"/>
          <w:lang w:val="en-CA"/>
        </w:rPr>
      </w:pPr>
    </w:p>
    <w:p w14:paraId="1AF1916B" w14:textId="763927FF" w:rsidR="3BF649D6" w:rsidRDefault="3BF649D6" w:rsidP="3BF649D6">
      <w:pPr>
        <w:pStyle w:val="Heading1"/>
        <w:rPr>
          <w:rFonts w:ascii="Arial" w:eastAsia="Arial" w:hAnsi="Arial" w:cs="Arial"/>
          <w:sz w:val="24"/>
          <w:szCs w:val="24"/>
          <w:lang w:val="en-CA"/>
        </w:rPr>
      </w:pPr>
      <w:r w:rsidRPr="3BF649D6">
        <w:rPr>
          <w:rFonts w:ascii="Arial" w:eastAsia="Arial" w:hAnsi="Arial" w:cs="Arial"/>
          <w:sz w:val="24"/>
          <w:szCs w:val="24"/>
          <w:lang w:val="en-CA"/>
        </w:rPr>
        <w:t>Vision</w:t>
      </w:r>
    </w:p>
    <w:p w14:paraId="48E59AF1" w14:textId="5975355B" w:rsidR="3BF649D6" w:rsidRDefault="3BF649D6" w:rsidP="4FB54DCC">
      <w:pPr>
        <w:spacing w:line="257" w:lineRule="auto"/>
        <w:rPr>
          <w:rFonts w:ascii="Arial" w:eastAsia="Arial" w:hAnsi="Arial" w:cs="Arial"/>
          <w:i/>
          <w:iCs/>
          <w:sz w:val="24"/>
          <w:szCs w:val="24"/>
          <w:lang w:val="en-CA"/>
        </w:rPr>
      </w:pPr>
      <w:r w:rsidRPr="4FB54DCC">
        <w:rPr>
          <w:rFonts w:ascii="Arial" w:eastAsia="Arial" w:hAnsi="Arial" w:cs="Arial"/>
          <w:i/>
          <w:iCs/>
          <w:sz w:val="24"/>
          <w:szCs w:val="24"/>
          <w:lang w:val="en-CA"/>
        </w:rPr>
        <w:t xml:space="preserve">Recreational and </w:t>
      </w:r>
      <w:r w:rsidR="29F459A2" w:rsidRPr="4FB54DCC">
        <w:rPr>
          <w:rFonts w:ascii="Arial" w:eastAsia="Arial" w:hAnsi="Arial" w:cs="Arial"/>
          <w:i/>
          <w:iCs/>
          <w:sz w:val="24"/>
          <w:szCs w:val="24"/>
          <w:lang w:val="en-CA"/>
        </w:rPr>
        <w:t>c</w:t>
      </w:r>
      <w:r w:rsidRPr="4FB54DCC">
        <w:rPr>
          <w:rFonts w:ascii="Arial" w:eastAsia="Arial" w:hAnsi="Arial" w:cs="Arial"/>
          <w:i/>
          <w:iCs/>
          <w:sz w:val="24"/>
          <w:szCs w:val="24"/>
          <w:lang w:val="en-CA"/>
        </w:rPr>
        <w:t xml:space="preserve">ultural </w:t>
      </w:r>
      <w:r w:rsidR="122618EB" w:rsidRPr="4FB54DCC">
        <w:rPr>
          <w:rFonts w:ascii="Arial" w:eastAsia="Arial" w:hAnsi="Arial" w:cs="Arial"/>
          <w:i/>
          <w:iCs/>
          <w:sz w:val="24"/>
          <w:szCs w:val="24"/>
          <w:lang w:val="en-CA"/>
        </w:rPr>
        <w:t>e</w:t>
      </w:r>
      <w:r w:rsidRPr="4FB54DCC">
        <w:rPr>
          <w:rFonts w:ascii="Arial" w:eastAsia="Arial" w:hAnsi="Arial" w:cs="Arial"/>
          <w:i/>
          <w:iCs/>
          <w:sz w:val="24"/>
          <w:szCs w:val="24"/>
          <w:lang w:val="en-CA"/>
        </w:rPr>
        <w:t>xperiences and spaces for all.</w:t>
      </w:r>
    </w:p>
    <w:p w14:paraId="330880B7" w14:textId="1E6636CB" w:rsidR="3BF649D6" w:rsidRDefault="3BF649D6" w:rsidP="3BF649D6">
      <w:pPr>
        <w:pStyle w:val="Heading1"/>
        <w:rPr>
          <w:rFonts w:ascii="Arial" w:eastAsia="Arial" w:hAnsi="Arial" w:cs="Arial"/>
          <w:sz w:val="24"/>
          <w:szCs w:val="24"/>
          <w:lang w:val="en-CA"/>
        </w:rPr>
      </w:pPr>
      <w:r w:rsidRPr="3BF649D6">
        <w:rPr>
          <w:rFonts w:ascii="Arial" w:eastAsia="Arial" w:hAnsi="Arial" w:cs="Arial"/>
          <w:sz w:val="24"/>
          <w:szCs w:val="24"/>
          <w:lang w:val="en-CA"/>
        </w:rPr>
        <w:t>Mandate</w:t>
      </w:r>
    </w:p>
    <w:p w14:paraId="786590F4" w14:textId="6A8258E1" w:rsidR="3BF649D6" w:rsidRDefault="3BF649D6" w:rsidP="3BF649D6">
      <w:pPr>
        <w:spacing w:line="257" w:lineRule="auto"/>
        <w:rPr>
          <w:rFonts w:ascii="Arial" w:eastAsia="Arial" w:hAnsi="Arial" w:cs="Arial"/>
          <w:i/>
          <w:iCs/>
          <w:sz w:val="24"/>
          <w:szCs w:val="24"/>
          <w:lang w:val="en-CA"/>
        </w:rPr>
      </w:pPr>
      <w:r w:rsidRPr="3BF649D6">
        <w:rPr>
          <w:rFonts w:ascii="Arial" w:eastAsia="Arial" w:hAnsi="Arial" w:cs="Arial"/>
          <w:i/>
          <w:iCs/>
          <w:sz w:val="24"/>
          <w:szCs w:val="24"/>
          <w:lang w:val="en-CA"/>
        </w:rPr>
        <w:t>The Department creates and maintains innovative opportunities and spaces for equitable experiences that build engaged, diverse, healthy, and sustainable communities.</w:t>
      </w:r>
    </w:p>
    <w:p w14:paraId="627FD856" w14:textId="490768B8" w:rsidR="3BF649D6" w:rsidRDefault="3BF649D6" w:rsidP="3BF649D6">
      <w:pPr>
        <w:pStyle w:val="Heading1"/>
        <w:rPr>
          <w:rFonts w:ascii="Arial" w:eastAsia="Arial" w:hAnsi="Arial" w:cs="Arial"/>
          <w:sz w:val="24"/>
          <w:szCs w:val="24"/>
          <w:lang w:val="en-CA"/>
        </w:rPr>
      </w:pPr>
      <w:r w:rsidRPr="3BF649D6">
        <w:rPr>
          <w:rFonts w:ascii="Arial" w:eastAsia="Arial" w:hAnsi="Arial" w:cs="Arial"/>
          <w:sz w:val="24"/>
          <w:szCs w:val="24"/>
          <w:lang w:val="en-CA"/>
        </w:rPr>
        <w:t>Core Values</w:t>
      </w:r>
    </w:p>
    <w:p w14:paraId="7FF31F93" w14:textId="69D818D7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Innovative</w:t>
      </w:r>
    </w:p>
    <w:p w14:paraId="3DBEB48D" w14:textId="77999276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Responsive</w:t>
      </w:r>
    </w:p>
    <w:p w14:paraId="078C1D7F" w14:textId="143CB895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Collaborative</w:t>
      </w:r>
    </w:p>
    <w:p w14:paraId="16997DDA" w14:textId="4C491950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Equitable and Inclusive</w:t>
      </w:r>
    </w:p>
    <w:p w14:paraId="1AFC7DA0" w14:textId="6B5CE05E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Engaging</w:t>
      </w:r>
    </w:p>
    <w:p w14:paraId="7E9945C7" w14:textId="302D2ABB" w:rsidR="3BF649D6" w:rsidRDefault="3BF649D6" w:rsidP="2F1100D8">
      <w:pPr>
        <w:pStyle w:val="Heading2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auto"/>
          <w:sz w:val="24"/>
          <w:szCs w:val="24"/>
          <w:lang w:val="en-CA"/>
        </w:rPr>
        <w:t>Passionate</w:t>
      </w:r>
    </w:p>
    <w:p w14:paraId="26013105" w14:textId="47B79BE7" w:rsidR="3BF649D6" w:rsidRDefault="3BF649D6" w:rsidP="3BF649D6">
      <w:pPr>
        <w:rPr>
          <w:rFonts w:ascii="Arial" w:eastAsia="Arial" w:hAnsi="Arial" w:cs="Arial"/>
          <w:sz w:val="24"/>
          <w:szCs w:val="24"/>
          <w:lang w:val="en-CA"/>
        </w:rPr>
      </w:pPr>
    </w:p>
    <w:p w14:paraId="7D926437" w14:textId="7CEF9454" w:rsidR="528D0645" w:rsidRDefault="528D0645" w:rsidP="2F1100D8">
      <w:pPr>
        <w:rPr>
          <w:rFonts w:ascii="Arial" w:eastAsia="Arial" w:hAnsi="Arial" w:cs="Arial"/>
          <w:i/>
          <w:iCs/>
          <w:sz w:val="24"/>
          <w:szCs w:val="24"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I, _________________________________ (Parent/Caregiver's Full Name), as a parent/caregiver of __________________</w:t>
      </w:r>
      <w:r w:rsidR="5AA89E60"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___</w:t>
      </w: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 xml:space="preserve">___ (Participant full name) acknowledge that I have reviewed the </w:t>
      </w:r>
      <w:r w:rsidR="1D0031A8"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Vision and Mandate</w:t>
      </w: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 xml:space="preserve"> document of the Recreation, Culture and Facilities Services Department at the City of Ottawa.</w:t>
      </w:r>
    </w:p>
    <w:p w14:paraId="43DC0379" w14:textId="063DF7FC" w:rsidR="2F1100D8" w:rsidRDefault="2F1100D8" w:rsidP="2F1100D8">
      <w:pPr>
        <w:rPr>
          <w:rFonts w:ascii="Arial" w:eastAsia="Arial" w:hAnsi="Arial" w:cs="Arial"/>
          <w:i/>
          <w:iCs/>
          <w:sz w:val="24"/>
          <w:szCs w:val="24"/>
          <w:lang w:val="en-CA"/>
        </w:rPr>
      </w:pPr>
    </w:p>
    <w:p w14:paraId="2AEBD668" w14:textId="73FEFD87" w:rsidR="6185D3B0" w:rsidRDefault="6185D3B0" w:rsidP="2F1100D8">
      <w:pPr>
        <w:rPr>
          <w:rFonts w:ascii="Arial" w:eastAsia="Arial" w:hAnsi="Arial" w:cs="Arial"/>
          <w:i/>
          <w:iCs/>
          <w:sz w:val="24"/>
          <w:szCs w:val="24"/>
          <w:lang w:val="en-CA"/>
        </w:rPr>
      </w:pPr>
      <w:r w:rsidRPr="7665B405">
        <w:rPr>
          <w:rFonts w:ascii="Arial" w:eastAsia="Arial" w:hAnsi="Arial" w:cs="Arial"/>
          <w:i/>
          <w:iCs/>
          <w:sz w:val="24"/>
          <w:szCs w:val="24"/>
          <w:lang w:val="en-CA"/>
        </w:rPr>
        <w:t>Signature: _________________________</w:t>
      </w:r>
    </w:p>
    <w:p w14:paraId="4B8676DE" w14:textId="758770C3" w:rsidR="09A6AE6C" w:rsidRDefault="09A6AE6C" w:rsidP="7665B405">
      <w:pPr>
        <w:rPr>
          <w:rFonts w:ascii="Arial" w:eastAsia="Arial" w:hAnsi="Arial" w:cs="Arial"/>
          <w:i/>
          <w:iCs/>
          <w:sz w:val="24"/>
          <w:szCs w:val="24"/>
          <w:lang w:val="en-CA"/>
        </w:rPr>
      </w:pPr>
      <w:r w:rsidRPr="7665B405">
        <w:rPr>
          <w:rFonts w:ascii="Arial" w:eastAsia="Arial" w:hAnsi="Arial" w:cs="Arial"/>
          <w:i/>
          <w:iCs/>
          <w:sz w:val="24"/>
          <w:szCs w:val="24"/>
          <w:lang w:val="en-CA"/>
        </w:rPr>
        <w:t>Date Signed: _______________________</w:t>
      </w:r>
    </w:p>
    <w:p w14:paraId="60346610" w14:textId="170FB670" w:rsidR="2F1100D8" w:rsidRDefault="2F1100D8">
      <w:r>
        <w:br w:type="page"/>
      </w:r>
    </w:p>
    <w:p w14:paraId="5753B533" w14:textId="7D997C51" w:rsidR="73A11C8B" w:rsidRPr="005D60ED" w:rsidRDefault="73A11C8B" w:rsidP="2F1100D8">
      <w:pPr>
        <w:jc w:val="center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5D60ED">
        <w:rPr>
          <w:rFonts w:ascii="Arial" w:eastAsia="Arial" w:hAnsi="Arial" w:cs="Arial"/>
          <w:b/>
          <w:bCs/>
          <w:color w:val="4472C4" w:themeColor="accent1"/>
          <w:sz w:val="24"/>
          <w:szCs w:val="24"/>
          <w:lang w:val="fr-FR"/>
        </w:rPr>
        <w:lastRenderedPageBreak/>
        <w:t>Vision et Mandat des Services Récréatifs, Culturels et des Installations</w:t>
      </w:r>
    </w:p>
    <w:p w14:paraId="2FDAAD5D" w14:textId="2DB2D26C" w:rsidR="28B77A68" w:rsidRDefault="28B77A68" w:rsidP="2F1100D8">
      <w:pPr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  <w:t xml:space="preserve">Notre </w:t>
      </w:r>
      <w:r w:rsidR="73A11C8B" w:rsidRPr="2F1100D8"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  <w:t>Vision</w:t>
      </w:r>
    </w:p>
    <w:p w14:paraId="1C1A41AA" w14:textId="4996C129" w:rsidR="026BA549" w:rsidRPr="005D60ED" w:rsidRDefault="026BA549" w:rsidP="2F1100D8">
      <w:pPr>
        <w:rPr>
          <w:rFonts w:ascii="Arial" w:eastAsia="Arial" w:hAnsi="Arial" w:cs="Arial"/>
          <w:sz w:val="24"/>
          <w:szCs w:val="24"/>
          <w:lang w:val="fr-FR"/>
        </w:rPr>
      </w:pPr>
      <w:r w:rsidRPr="005D60ED">
        <w:rPr>
          <w:rFonts w:ascii="Arial" w:eastAsia="Arial" w:hAnsi="Arial" w:cs="Arial"/>
          <w:i/>
          <w:iCs/>
          <w:sz w:val="24"/>
          <w:szCs w:val="24"/>
          <w:lang w:val="fr-FR"/>
        </w:rPr>
        <w:t>Des expériences et des espaces récréatifs et culturels pour tous et pour toutes.</w:t>
      </w:r>
    </w:p>
    <w:p w14:paraId="57D3A5AD" w14:textId="228A8810" w:rsidR="73A11C8B" w:rsidRDefault="73A11C8B" w:rsidP="2F1100D8">
      <w:pPr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  <w:t>Mandat</w:t>
      </w:r>
    </w:p>
    <w:p w14:paraId="38251576" w14:textId="7E1687E7" w:rsidR="791E6658" w:rsidRPr="005D60ED" w:rsidRDefault="791E6658" w:rsidP="2F1100D8">
      <w:pPr>
        <w:rPr>
          <w:rFonts w:ascii="Arial" w:eastAsia="Arial" w:hAnsi="Arial" w:cs="Arial"/>
          <w:i/>
          <w:iCs/>
          <w:sz w:val="24"/>
          <w:szCs w:val="24"/>
          <w:lang w:val="fr-FR"/>
        </w:rPr>
      </w:pPr>
      <w:r w:rsidRPr="005D60ED">
        <w:rPr>
          <w:rFonts w:ascii="Arial" w:eastAsia="Arial" w:hAnsi="Arial" w:cs="Arial"/>
          <w:i/>
          <w:iCs/>
          <w:sz w:val="24"/>
          <w:szCs w:val="24"/>
          <w:lang w:val="fr-FR"/>
        </w:rPr>
        <w:t>La Direction générale crée et offre en permanence des perspectives et des espaces innovants pour vivre des expériences équitables, qui permettent de bâtir des collectivités mobilisées, diverses, vigoureuses et durables.</w:t>
      </w:r>
    </w:p>
    <w:p w14:paraId="73463B10" w14:textId="0FAF5F60" w:rsidR="73A11C8B" w:rsidRDefault="73A11C8B" w:rsidP="2F1100D8">
      <w:pPr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</w:pPr>
      <w:r w:rsidRPr="2F1100D8">
        <w:rPr>
          <w:rFonts w:ascii="Arial" w:eastAsia="Arial" w:hAnsi="Arial" w:cs="Arial"/>
          <w:color w:val="4472C4" w:themeColor="accent1"/>
          <w:sz w:val="24"/>
          <w:szCs w:val="24"/>
          <w:lang w:val="en-CA"/>
        </w:rPr>
        <w:t>Valeurs Fondamentales</w:t>
      </w:r>
    </w:p>
    <w:p w14:paraId="5492AC05" w14:textId="7C798BC3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Innovation</w:t>
      </w:r>
    </w:p>
    <w:p w14:paraId="0321684F" w14:textId="3C657D37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Réactivité</w:t>
      </w:r>
    </w:p>
    <w:p w14:paraId="2685ECDC" w14:textId="6BDD26B6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Collaboration</w:t>
      </w:r>
    </w:p>
    <w:p w14:paraId="3D787DA6" w14:textId="5E172BE5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Équité et inclusivité</w:t>
      </w:r>
    </w:p>
    <w:p w14:paraId="0A374D05" w14:textId="19BA3BFC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Participation</w:t>
      </w:r>
    </w:p>
    <w:p w14:paraId="63C43189" w14:textId="6E317A8F" w:rsidR="2250E404" w:rsidRDefault="2250E404" w:rsidP="2F1100D8">
      <w:pPr>
        <w:pStyle w:val="ListParagraph"/>
        <w:numPr>
          <w:ilvl w:val="0"/>
          <w:numId w:val="2"/>
        </w:numPr>
        <w:rPr>
          <w:rFonts w:eastAsia="Calibri"/>
          <w:i/>
          <w:iCs/>
          <w:lang w:val="en-CA"/>
        </w:rPr>
      </w:pPr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Passio</w:t>
      </w:r>
    </w:p>
    <w:p w14:paraId="4EE7BF7B" w14:textId="2BA59E73" w:rsidR="73A11C8B" w:rsidRPr="005D60ED" w:rsidRDefault="73A11C8B" w:rsidP="2F1100D8">
      <w:pPr>
        <w:rPr>
          <w:lang w:val="fr-FR"/>
        </w:rPr>
      </w:pPr>
      <w:r w:rsidRPr="005D60ED">
        <w:rPr>
          <w:rFonts w:ascii="Arial" w:eastAsia="Arial" w:hAnsi="Arial" w:cs="Arial"/>
          <w:i/>
          <w:iCs/>
          <w:sz w:val="24"/>
          <w:szCs w:val="24"/>
          <w:lang w:val="fr-FR"/>
        </w:rPr>
        <w:t>Je, _________________________________ (Nom complet du parent/gardien), en tant que parent/gardien de ________________________ (Nom complet du participant), reconnais avoir examiné le document Vision</w:t>
      </w:r>
      <w:r w:rsidR="796E12DF" w:rsidRPr="005D60ED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et Mandat</w:t>
      </w:r>
      <w:r w:rsidRPr="005D60ED">
        <w:rPr>
          <w:rFonts w:ascii="Arial" w:eastAsia="Arial" w:hAnsi="Arial" w:cs="Arial"/>
          <w:i/>
          <w:iCs/>
          <w:sz w:val="24"/>
          <w:szCs w:val="24"/>
          <w:lang w:val="fr-FR"/>
        </w:rPr>
        <w:t xml:space="preserve"> du département des Services Récréatifs, Culturels et des Installations de la Ville d'Ottawa.</w:t>
      </w:r>
    </w:p>
    <w:p w14:paraId="78FD5489" w14:textId="7EFA4957" w:rsidR="73A11C8B" w:rsidRDefault="73A11C8B" w:rsidP="2F1100D8">
      <w:proofErr w:type="gramStart"/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>Signature :</w:t>
      </w:r>
      <w:proofErr w:type="gramEnd"/>
      <w:r w:rsidRPr="2F1100D8">
        <w:rPr>
          <w:rFonts w:ascii="Arial" w:eastAsia="Arial" w:hAnsi="Arial" w:cs="Arial"/>
          <w:i/>
          <w:iCs/>
          <w:sz w:val="24"/>
          <w:szCs w:val="24"/>
          <w:lang w:val="en-CA"/>
        </w:rPr>
        <w:t xml:space="preserve"> _________________________</w:t>
      </w:r>
    </w:p>
    <w:p w14:paraId="7DD5CA25" w14:textId="7D4D1B82" w:rsidR="2F1100D8" w:rsidRDefault="2F1100D8" w:rsidP="2F1100D8">
      <w:pPr>
        <w:rPr>
          <w:rFonts w:ascii="Arial" w:eastAsia="Arial" w:hAnsi="Arial" w:cs="Arial"/>
          <w:i/>
          <w:iCs/>
          <w:sz w:val="24"/>
          <w:szCs w:val="24"/>
          <w:lang w:val="en-CA"/>
        </w:rPr>
      </w:pPr>
    </w:p>
    <w:sectPr w:rsidR="2F1100D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EECB" w14:textId="77777777" w:rsidR="0063325C" w:rsidRDefault="0063325C" w:rsidP="00493C24">
      <w:pPr>
        <w:spacing w:after="0" w:line="240" w:lineRule="auto"/>
      </w:pPr>
      <w:r>
        <w:separator/>
      </w:r>
    </w:p>
  </w:endnote>
  <w:endnote w:type="continuationSeparator" w:id="0">
    <w:p w14:paraId="3D827640" w14:textId="77777777" w:rsidR="0063325C" w:rsidRDefault="0063325C" w:rsidP="00493C24">
      <w:pPr>
        <w:spacing w:after="0" w:line="240" w:lineRule="auto"/>
      </w:pPr>
      <w:r>
        <w:continuationSeparator/>
      </w:r>
    </w:p>
  </w:endnote>
  <w:endnote w:type="continuationNotice" w:id="1">
    <w:p w14:paraId="6CFFFD3C" w14:textId="77777777" w:rsidR="0063325C" w:rsidRDefault="00633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8949" w14:textId="2CB25698" w:rsidR="00493C24" w:rsidRPr="00493C24" w:rsidRDefault="00493C24">
    <w:pPr>
      <w:pStyle w:val="Footer"/>
      <w:rPr>
        <w:lang w:val="en-CA"/>
      </w:rPr>
    </w:pPr>
    <w:r>
      <w:rPr>
        <w:lang w:val="en-CA"/>
      </w:rPr>
      <w:t>Up</w:t>
    </w:r>
    <w:r w:rsidR="00F43CCD">
      <w:rPr>
        <w:lang w:val="en-CA"/>
      </w:rPr>
      <w:t xml:space="preserve">dated </w:t>
    </w:r>
    <w:r w:rsidR="00124569">
      <w:rPr>
        <w:lang w:val="en-CA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60F2" w14:textId="77777777" w:rsidR="0063325C" w:rsidRDefault="0063325C" w:rsidP="00493C24">
      <w:pPr>
        <w:spacing w:after="0" w:line="240" w:lineRule="auto"/>
      </w:pPr>
      <w:r>
        <w:separator/>
      </w:r>
    </w:p>
  </w:footnote>
  <w:footnote w:type="continuationSeparator" w:id="0">
    <w:p w14:paraId="08671389" w14:textId="77777777" w:rsidR="0063325C" w:rsidRDefault="0063325C" w:rsidP="00493C24">
      <w:pPr>
        <w:spacing w:after="0" w:line="240" w:lineRule="auto"/>
      </w:pPr>
      <w:r>
        <w:continuationSeparator/>
      </w:r>
    </w:p>
  </w:footnote>
  <w:footnote w:type="continuationNotice" w:id="1">
    <w:p w14:paraId="44C59236" w14:textId="77777777" w:rsidR="0063325C" w:rsidRDefault="006332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AB83"/>
    <w:multiLevelType w:val="hybridMultilevel"/>
    <w:tmpl w:val="CC2C565C"/>
    <w:lvl w:ilvl="0" w:tplc="981E3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4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21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F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2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F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8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01CD"/>
    <w:multiLevelType w:val="hybridMultilevel"/>
    <w:tmpl w:val="2800DDE0"/>
    <w:lvl w:ilvl="0" w:tplc="9BA2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E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0C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D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05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5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2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2D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9DD7"/>
    <w:multiLevelType w:val="hybridMultilevel"/>
    <w:tmpl w:val="E24872A0"/>
    <w:lvl w:ilvl="0" w:tplc="C978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8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AF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D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4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2F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9A03"/>
    <w:multiLevelType w:val="hybridMultilevel"/>
    <w:tmpl w:val="092AE882"/>
    <w:lvl w:ilvl="0" w:tplc="733A1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CB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A4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2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64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9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C8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D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26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6139"/>
    <w:multiLevelType w:val="hybridMultilevel"/>
    <w:tmpl w:val="477CD5C4"/>
    <w:lvl w:ilvl="0" w:tplc="40E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A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D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8E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ED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8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25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6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BB27"/>
    <w:multiLevelType w:val="hybridMultilevel"/>
    <w:tmpl w:val="616E4474"/>
    <w:lvl w:ilvl="0" w:tplc="AB103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0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7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22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64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C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0C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45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D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51192">
    <w:abstractNumId w:val="1"/>
  </w:num>
  <w:num w:numId="2" w16cid:durableId="1521813667">
    <w:abstractNumId w:val="3"/>
  </w:num>
  <w:num w:numId="3" w16cid:durableId="998969859">
    <w:abstractNumId w:val="0"/>
  </w:num>
  <w:num w:numId="4" w16cid:durableId="909273465">
    <w:abstractNumId w:val="5"/>
  </w:num>
  <w:num w:numId="5" w16cid:durableId="449401362">
    <w:abstractNumId w:val="2"/>
  </w:num>
  <w:num w:numId="6" w16cid:durableId="405303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73"/>
    <w:rsid w:val="00124569"/>
    <w:rsid w:val="003B1B66"/>
    <w:rsid w:val="004611EE"/>
    <w:rsid w:val="00493C24"/>
    <w:rsid w:val="004F3D6D"/>
    <w:rsid w:val="005A7A71"/>
    <w:rsid w:val="005D60ED"/>
    <w:rsid w:val="0063325C"/>
    <w:rsid w:val="00653245"/>
    <w:rsid w:val="00875F56"/>
    <w:rsid w:val="00942390"/>
    <w:rsid w:val="00950F73"/>
    <w:rsid w:val="00D05E73"/>
    <w:rsid w:val="00D10883"/>
    <w:rsid w:val="00F43CCD"/>
    <w:rsid w:val="026BA549"/>
    <w:rsid w:val="09A6AE6C"/>
    <w:rsid w:val="0E1FC19B"/>
    <w:rsid w:val="122618EB"/>
    <w:rsid w:val="162339A4"/>
    <w:rsid w:val="1D0031A8"/>
    <w:rsid w:val="2250E404"/>
    <w:rsid w:val="25863B4C"/>
    <w:rsid w:val="26F6D493"/>
    <w:rsid w:val="28B77A68"/>
    <w:rsid w:val="29F459A2"/>
    <w:rsid w:val="2F1100D8"/>
    <w:rsid w:val="384FA1A0"/>
    <w:rsid w:val="3BF649D6"/>
    <w:rsid w:val="423E702D"/>
    <w:rsid w:val="4FB54DCC"/>
    <w:rsid w:val="51D7BDA3"/>
    <w:rsid w:val="528D0645"/>
    <w:rsid w:val="52C58C49"/>
    <w:rsid w:val="5AA89E60"/>
    <w:rsid w:val="6185D3B0"/>
    <w:rsid w:val="679BED26"/>
    <w:rsid w:val="6937BD87"/>
    <w:rsid w:val="729A4056"/>
    <w:rsid w:val="73A11C8B"/>
    <w:rsid w:val="75D1E118"/>
    <w:rsid w:val="7665B405"/>
    <w:rsid w:val="791E6658"/>
    <w:rsid w:val="796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3363"/>
  <w15:chartTrackingRefBased/>
  <w15:docId w15:val="{3E742090-BC39-4006-B138-0741EF9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73"/>
    <w:pPr>
      <w:spacing w:line="252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24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9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24"/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clusive Program Document" ma:contentTypeID="0x010100A85AD0C04AA142B6BAF633C1CED63B71B2006FABE9265ECBD94384452EEAA2F6BADD" ma:contentTypeVersion="25" ma:contentTypeDescription="" ma:contentTypeScope="" ma:versionID="34d120fc10779bb4d58561dea2ae6ea3">
  <xsd:schema xmlns:xsd="http://www.w3.org/2001/XMLSchema" xmlns:xs="http://www.w3.org/2001/XMLSchema" xmlns:p="http://schemas.microsoft.com/office/2006/metadata/properties" xmlns:ns2="77f27cf4-09a4-4aea-bd66-20403f4de305" xmlns:ns3="1e59a524-0bdb-473e-b7bf-5d2913c14203" targetNamespace="http://schemas.microsoft.com/office/2006/metadata/properties" ma:root="true" ma:fieldsID="536ea4e2130e7e3d2558140cf7457943" ns2:_="" ns3:_="">
    <xsd:import namespace="77f27cf4-09a4-4aea-bd66-20403f4de305"/>
    <xsd:import namespace="1e59a524-0bdb-473e-b7bf-5d2913c14203"/>
    <xsd:element name="properties">
      <xsd:complexType>
        <xsd:sequence>
          <xsd:element name="documentManagement">
            <xsd:complexType>
              <xsd:all>
                <xsd:element ref="ns2:cf723cf4f6294ac786df8ce0a748dce8" minOccurs="0"/>
                <xsd:element ref="ns2:TaxCatchAll" minOccurs="0"/>
                <xsd:element ref="ns2:TaxCatchAllLabel" minOccurs="0"/>
                <xsd:element ref="ns2:jb0de648659b4ccc8315826f37e199d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7cf4-09a4-4aea-bd66-20403f4de305" elementFormDefault="qualified">
    <xsd:import namespace="http://schemas.microsoft.com/office/2006/documentManagement/types"/>
    <xsd:import namespace="http://schemas.microsoft.com/office/infopath/2007/PartnerControls"/>
    <xsd:element name="cf723cf4f6294ac786df8ce0a748dce8" ma:index="8" ma:taxonomy="true" ma:internalName="cf723cf4f6294ac786df8ce0a748dce8" ma:taxonomyFieldName="Year" ma:displayName="Year" ma:readOnly="false" ma:default="95;#2024|920590e2-5154-42cd-9d26-f434696c1389" ma:fieldId="{cf723cf4-f629-4ac7-86df-8ce0a748dce8}" ma:sspId="6be35c7e-fc95-41ab-9e72-a2445f84d619" ma:termSetId="cd130b44-332d-48b5-a541-332e3698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14add39-14dc-4384-9914-a3e696aa3b99}" ma:internalName="TaxCatchAll" ma:showField="CatchAllData" ma:web="77f27cf4-09a4-4aea-bd66-20403f4de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4add39-14dc-4384-9914-a3e696aa3b99}" ma:internalName="TaxCatchAllLabel" ma:readOnly="true" ma:showField="CatchAllDataLabel" ma:web="77f27cf4-09a4-4aea-bd66-20403f4de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0de648659b4ccc8315826f37e199da" ma:index="12" ma:taxonomy="true" ma:internalName="jb0de648659b4ccc8315826f37e199da" ma:taxonomyFieldName="Document_x0020_Status" ma:displayName="Document Status" ma:readOnly="false" ma:default="2;#Draft|2b4831c4-5e06-4503-882e-b0854dc977be" ma:fieldId="{3b0de648-659b-4ccc-8315-826f37e199da}" ma:sspId="6be35c7e-fc95-41ab-9e72-a2445f84d619" ma:termSetId="56ecd3ec-27cf-4732-8d9c-e53480740c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a524-0bdb-473e-b7bf-5d2913c142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27cf4-09a4-4aea-bd66-20403f4de305">
      <Value>2</Value>
      <Value>48</Value>
    </TaxCatchAll>
    <cf723cf4f6294ac786df8ce0a748dce8 xmlns="77f27cf4-09a4-4aea-bd66-20403f4de3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de041082-a03f-4749-b72b-5733ab6123dd</TermId>
        </TermInfo>
      </Terms>
    </cf723cf4f6294ac786df8ce0a748dce8>
    <jb0de648659b4ccc8315826f37e199da xmlns="77f27cf4-09a4-4aea-bd66-20403f4de3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2b4831c4-5e06-4503-882e-b0854dc977be</TermId>
        </TermInfo>
      </Terms>
    </jb0de648659b4ccc8315826f37e199da>
    <lcf76f155ced4ddcb4097134ff3c332f xmlns="1e59a524-0bdb-473e-b7bf-5d2913c14203" xsi:nil="true"/>
  </documentManagement>
</p:properties>
</file>

<file path=customXml/itemProps1.xml><?xml version="1.0" encoding="utf-8"?>
<ds:datastoreItem xmlns:ds="http://schemas.openxmlformats.org/officeDocument/2006/customXml" ds:itemID="{4145BCDB-33C3-4910-ADAF-CC52B33D8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9BF42-B569-404E-BD77-D294D024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7cf4-09a4-4aea-bd66-20403f4de305"/>
    <ds:schemaRef ds:uri="1e59a524-0bdb-473e-b7bf-5d2913c14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2B76B-EEB1-4E0E-B8D2-E7AB8C777AF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77f27cf4-09a4-4aea-bd66-20403f4de30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59a524-0bdb-473e-b7bf-5d2913c14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Gilvear, Jodie</dc:creator>
  <cp:keywords/>
  <dc:description/>
  <cp:lastModifiedBy>Lounas, Celia</cp:lastModifiedBy>
  <cp:revision>3</cp:revision>
  <cp:lastPrinted>2022-02-25T23:41:00Z</cp:lastPrinted>
  <dcterms:created xsi:type="dcterms:W3CDTF">2024-07-16T13:51:00Z</dcterms:created>
  <dcterms:modified xsi:type="dcterms:W3CDTF">2024-07-30T12:45:00Z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0x010100A85AD0C04AA142B6BAF633C1CED63B71B2006FABE9265ECBD94384452EEAA2F6BADD</vt:lpwstr>
  </property>
  <property fmtid="{D5CDD505-2E9C-101B-9397-08002B2CF9AE}" pid="3" name="kdf1d1f8acca4044b1f0daa30d65951d">
    <vt:lpwstr/>
  </property>
  <property fmtid="{D5CDD505-2E9C-101B-9397-08002B2CF9AE}" pid="4" name="Year">
    <vt:lpwstr>48;#2021|de041082-a03f-4749-b72b-5733ab6123dd</vt:lpwstr>
  </property>
  <property fmtid="{D5CDD505-2E9C-101B-9397-08002B2CF9AE}" pid="5" name="Inclusive_x0020_Program_x0020_Type">
    <vt:lpwstr/>
  </property>
  <property fmtid="{D5CDD505-2E9C-101B-9397-08002B2CF9AE}" pid="6" name="Document Status">
    <vt:lpwstr>2;#Draft|2b4831c4-5e06-4503-882e-b0854dc977be</vt:lpwstr>
  </property>
  <property fmtid="{D5CDD505-2E9C-101B-9397-08002B2CF9AE}" pid="7" name="Active">
    <vt:bool>true</vt:bool>
  </property>
  <property fmtid="{D5CDD505-2E9C-101B-9397-08002B2CF9AE}" pid="8" name="Inclusive_x0020_Program_x0020_Duration">
    <vt:lpwstr/>
  </property>
  <property fmtid="{D5CDD505-2E9C-101B-9397-08002B2CF9AE}" pid="9" name="c81ff4ac28e4455488006c8c10b9305f">
    <vt:lpwstr/>
  </property>
  <property fmtid="{D5CDD505-2E9C-101B-9397-08002B2CF9AE}" pid="10" name="Inclusive Program Duration">
    <vt:lpwstr/>
  </property>
  <property fmtid="{D5CDD505-2E9C-101B-9397-08002B2CF9AE}" pid="11" name="Inclusive Program Type">
    <vt:lpwstr/>
  </property>
  <property fmtid="{D5CDD505-2E9C-101B-9397-08002B2CF9AE}" pid="12" name="Inclusive_x0020_Type_x0020_of_x0020_Tool">
    <vt:lpwstr/>
  </property>
  <property fmtid="{D5CDD505-2E9C-101B-9397-08002B2CF9AE}" pid="13" name="n46be76988cf46e08596f3eb5f58598b">
    <vt:lpwstr/>
  </property>
  <property fmtid="{D5CDD505-2E9C-101B-9397-08002B2CF9AE}" pid="14" name="Inclusive Type of Tool">
    <vt:lpwstr/>
  </property>
  <property fmtid="{D5CDD505-2E9C-101B-9397-08002B2CF9AE}" pid="15" name="MediaServiceImageTags">
    <vt:lpwstr/>
  </property>
</Properties>
</file>